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4536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>Presseservice der Gründerwoche Deutschland</w:t>
      </w:r>
    </w:p>
    <w:p w14:paraId="4C16E1B6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</w:p>
    <w:p w14:paraId="24DDECB1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 xml:space="preserve">Textvorschlag 1: </w:t>
      </w:r>
    </w:p>
    <w:p w14:paraId="70CE1984" w14:textId="468EAA90" w:rsidR="007B331C" w:rsidRPr="007B331C" w:rsidRDefault="007B331C" w:rsidP="007B331C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 w:rsidRPr="007B331C">
        <w:rPr>
          <w:rFonts w:cs="Arial"/>
          <w:b/>
          <w:sz w:val="24"/>
          <w:szCs w:val="24"/>
        </w:rPr>
        <w:t>Die Gründerwoche Deutschland 20</w:t>
      </w:r>
      <w:r w:rsidR="0099493B">
        <w:rPr>
          <w:rFonts w:cs="Arial"/>
          <w:b/>
          <w:sz w:val="24"/>
          <w:szCs w:val="24"/>
        </w:rPr>
        <w:t>20</w:t>
      </w:r>
    </w:p>
    <w:p w14:paraId="2DB5C747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14:paraId="31AABF0B" w14:textId="77777777" w:rsid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 xml:space="preserve">Karriere als Unternehmerin oder Unternehmer? Obwohl gerade kleine und mittlere Unternehmen eine herausragende Rolle für den Wirtschaftsstandort Deutschland spielen, ist die berufliche Selbständigkeit für viele Menschen keine selbstverständliche Perspektive. </w:t>
      </w:r>
    </w:p>
    <w:p w14:paraId="7E6FD113" w14:textId="77777777" w:rsidR="00715EDC" w:rsidRPr="007B331C" w:rsidRDefault="00715ED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14:paraId="22B4BC11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>Die Gründerwoche Deutschland möchte das ändern.</w:t>
      </w:r>
      <w:r w:rsidR="00715EDC">
        <w:rPr>
          <w:rFonts w:cs="Arial"/>
          <w:sz w:val="24"/>
          <w:szCs w:val="24"/>
        </w:rPr>
        <w:t xml:space="preserve"> </w:t>
      </w:r>
      <w:r w:rsidRPr="007B331C">
        <w:rPr>
          <w:rFonts w:cs="Arial"/>
          <w:sz w:val="24"/>
          <w:szCs w:val="24"/>
        </w:rPr>
        <w:t>Unter dem Dach der bundesweiten Aktion</w:t>
      </w:r>
      <w:r w:rsidR="00DD3A54">
        <w:rPr>
          <w:rFonts w:cs="Arial"/>
          <w:sz w:val="24"/>
          <w:szCs w:val="24"/>
        </w:rPr>
        <w:t>swoche</w:t>
      </w:r>
      <w:r w:rsidRPr="007B331C">
        <w:rPr>
          <w:rFonts w:cs="Arial"/>
          <w:sz w:val="24"/>
          <w:szCs w:val="24"/>
        </w:rPr>
        <w:t xml:space="preserve"> bieten </w:t>
      </w:r>
      <w:r w:rsidR="00DD3A54">
        <w:rPr>
          <w:rFonts w:cs="Arial"/>
          <w:sz w:val="24"/>
          <w:szCs w:val="24"/>
        </w:rPr>
        <w:t xml:space="preserve">die </w:t>
      </w:r>
      <w:r w:rsidRPr="007B331C">
        <w:rPr>
          <w:rFonts w:cs="Arial"/>
          <w:sz w:val="24"/>
          <w:szCs w:val="24"/>
        </w:rPr>
        <w:t>Partner</w:t>
      </w:r>
      <w:r w:rsidR="007E4BAD">
        <w:rPr>
          <w:rFonts w:cs="Arial"/>
          <w:sz w:val="24"/>
          <w:szCs w:val="24"/>
        </w:rPr>
        <w:t xml:space="preserve"> - </w:t>
      </w:r>
      <w:r w:rsidRPr="007B331C">
        <w:rPr>
          <w:rFonts w:cs="Arial"/>
          <w:sz w:val="24"/>
          <w:szCs w:val="24"/>
        </w:rPr>
        <w:t>u.a. Gründungsinitiativen, Schulen, Hochschulen, Kammern</w:t>
      </w:r>
      <w:r w:rsidR="007E4BAD">
        <w:rPr>
          <w:rFonts w:cs="Arial"/>
          <w:sz w:val="24"/>
          <w:szCs w:val="24"/>
        </w:rPr>
        <w:t xml:space="preserve"> -</w:t>
      </w:r>
      <w:r w:rsidRPr="007B331C">
        <w:rPr>
          <w:rFonts w:cs="Arial"/>
          <w:sz w:val="24"/>
          <w:szCs w:val="24"/>
        </w:rPr>
        <w:t xml:space="preserve"> unterschiedliche Veranstaltungsformate an.</w:t>
      </w:r>
    </w:p>
    <w:p w14:paraId="0A9F9CE3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  <w:r w:rsidRPr="007B331C">
        <w:rPr>
          <w:rFonts w:cs="Arial"/>
          <w:sz w:val="24"/>
          <w:szCs w:val="24"/>
        </w:rPr>
        <w:t>Kurz gesagt: Es geht darum, innovative und kreative Ideen zu entwickeln oder weiterzudenken, mehr über die berufliche Selbständigkeit zu erfahren oder auch ein Start-up zu gründen.</w:t>
      </w:r>
    </w:p>
    <w:p w14:paraId="28527999" w14:textId="77777777" w:rsidR="007B331C" w:rsidRPr="007B331C" w:rsidRDefault="007B331C" w:rsidP="007B331C">
      <w:pPr>
        <w:pStyle w:val="KeinLeerraum"/>
        <w:spacing w:line="360" w:lineRule="auto"/>
        <w:rPr>
          <w:rFonts w:cs="Arial"/>
          <w:sz w:val="24"/>
          <w:szCs w:val="24"/>
        </w:rPr>
      </w:pPr>
    </w:p>
    <w:p w14:paraId="7F0FA0D8" w14:textId="2DAF9F2A" w:rsidR="00715EDC" w:rsidRDefault="007B331C" w:rsidP="007B331C">
      <w:pPr>
        <w:pStyle w:val="KeinLeerraum"/>
        <w:spacing w:line="360" w:lineRule="auto"/>
        <w:rPr>
          <w:sz w:val="24"/>
          <w:szCs w:val="24"/>
        </w:rPr>
      </w:pPr>
      <w:r w:rsidRPr="007B331C">
        <w:rPr>
          <w:rFonts w:cs="Arial"/>
          <w:sz w:val="24"/>
          <w:szCs w:val="24"/>
        </w:rPr>
        <w:t>Die Federführung der bundesweiten Aktion hat das Bundesministerium für Wirtschaft und Energie (</w:t>
      </w:r>
      <w:proofErr w:type="spellStart"/>
      <w:r w:rsidRPr="007B331C">
        <w:rPr>
          <w:rFonts w:cs="Arial"/>
          <w:sz w:val="24"/>
          <w:szCs w:val="24"/>
        </w:rPr>
        <w:t>BMWi</w:t>
      </w:r>
      <w:proofErr w:type="spellEnd"/>
      <w:r w:rsidRPr="007B331C">
        <w:rPr>
          <w:rFonts w:cs="Arial"/>
          <w:sz w:val="24"/>
          <w:szCs w:val="24"/>
        </w:rPr>
        <w:t>).</w:t>
      </w:r>
      <w:r w:rsidR="00715EDC">
        <w:rPr>
          <w:rFonts w:cs="Arial"/>
          <w:sz w:val="24"/>
          <w:szCs w:val="24"/>
        </w:rPr>
        <w:t xml:space="preserve"> </w:t>
      </w:r>
      <w:r w:rsidRPr="007B331C">
        <w:rPr>
          <w:rFonts w:cs="Arial"/>
          <w:sz w:val="24"/>
          <w:szCs w:val="24"/>
        </w:rPr>
        <w:t>Die Gründerwoche Deutschland ist Teil der internationalen Global Entrepreneurship Week. Highlight der Aktion ist der Zeitraum vom 1</w:t>
      </w:r>
      <w:r w:rsidR="0099493B">
        <w:rPr>
          <w:rFonts w:cs="Arial"/>
          <w:sz w:val="24"/>
          <w:szCs w:val="24"/>
        </w:rPr>
        <w:t>6</w:t>
      </w:r>
      <w:r w:rsidRPr="007B331C">
        <w:rPr>
          <w:rFonts w:cs="Arial"/>
          <w:sz w:val="24"/>
          <w:szCs w:val="24"/>
        </w:rPr>
        <w:t>. - 2</w:t>
      </w:r>
      <w:r w:rsidR="0099493B">
        <w:rPr>
          <w:rFonts w:cs="Arial"/>
          <w:sz w:val="24"/>
          <w:szCs w:val="24"/>
        </w:rPr>
        <w:t>2</w:t>
      </w:r>
      <w:r w:rsidRPr="007B331C">
        <w:rPr>
          <w:rFonts w:cs="Arial"/>
          <w:sz w:val="24"/>
          <w:szCs w:val="24"/>
        </w:rPr>
        <w:t>. November 20</w:t>
      </w:r>
      <w:r w:rsidR="0099493B">
        <w:rPr>
          <w:rFonts w:cs="Arial"/>
          <w:sz w:val="24"/>
          <w:szCs w:val="24"/>
        </w:rPr>
        <w:t>20</w:t>
      </w:r>
      <w:r w:rsidRPr="007B331C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p w14:paraId="159A7C80" w14:textId="77777777" w:rsidR="00715EDC" w:rsidRDefault="00715EDC" w:rsidP="007B331C">
      <w:pPr>
        <w:pStyle w:val="KeinLeerraum"/>
        <w:spacing w:line="360" w:lineRule="auto"/>
        <w:rPr>
          <w:sz w:val="24"/>
          <w:szCs w:val="24"/>
        </w:rPr>
      </w:pPr>
    </w:p>
    <w:p w14:paraId="62A7020E" w14:textId="77777777" w:rsidR="007B331C" w:rsidRDefault="007B331C" w:rsidP="007B331C">
      <w:pPr>
        <w:pStyle w:val="KeinLeerraum"/>
        <w:spacing w:line="360" w:lineRule="auto"/>
      </w:pPr>
      <w:r w:rsidRPr="007B331C">
        <w:rPr>
          <w:rFonts w:cs="Arial"/>
          <w:sz w:val="24"/>
          <w:szCs w:val="24"/>
        </w:rPr>
        <w:t xml:space="preserve">Interessenten, die im Rahmen der Gründerwoche eine oder mehrere Veranstaltungen anbieten möchten, finden auf der Webseite der </w:t>
      </w:r>
      <w:r w:rsidRPr="007B331C">
        <w:rPr>
          <w:rFonts w:cs="Arial"/>
          <w:sz w:val="24"/>
          <w:szCs w:val="24"/>
          <w:u w:val="single"/>
        </w:rPr>
        <w:t xml:space="preserve">Gründerwoche </w:t>
      </w:r>
      <w:r w:rsidRPr="007B331C">
        <w:rPr>
          <w:rFonts w:cs="Arial"/>
          <w:sz w:val="24"/>
          <w:szCs w:val="24"/>
        </w:rPr>
        <w:t>[https://www.gruenderwoche</w:t>
      </w:r>
      <w:r>
        <w:rPr>
          <w:rFonts w:cs="Arial"/>
          <w:sz w:val="24"/>
          <w:szCs w:val="24"/>
        </w:rPr>
        <w:t>.de/fuer-partner-und-foerderer/</w:t>
      </w:r>
      <w:r w:rsidRPr="007B331C">
        <w:rPr>
          <w:rFonts w:cs="Arial"/>
          <w:sz w:val="24"/>
          <w:szCs w:val="24"/>
        </w:rPr>
        <w:t>] weitere Informationen.</w:t>
      </w:r>
      <w:r w:rsidRPr="00204637">
        <w:rPr>
          <w:rFonts w:cs="Arial"/>
          <w:sz w:val="24"/>
          <w:szCs w:val="24"/>
        </w:rPr>
        <w:t xml:space="preserve"> </w:t>
      </w:r>
    </w:p>
    <w:sectPr w:rsidR="007B3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C"/>
    <w:rsid w:val="000F629F"/>
    <w:rsid w:val="00433A47"/>
    <w:rsid w:val="00715EDC"/>
    <w:rsid w:val="007B331C"/>
    <w:rsid w:val="007E4BAD"/>
    <w:rsid w:val="0099493B"/>
    <w:rsid w:val="00B26260"/>
    <w:rsid w:val="00D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2DC"/>
  <w15:docId w15:val="{CBF3EA3C-CAE8-4E38-B065-451FA76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31C"/>
    <w:pPr>
      <w:spacing w:after="200" w:line="276" w:lineRule="auto"/>
    </w:pPr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331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Ratazzi-Foerster, Birgitta</dc:creator>
  <cp:lastModifiedBy>Regine Hebestreit</cp:lastModifiedBy>
  <cp:revision>2</cp:revision>
  <dcterms:created xsi:type="dcterms:W3CDTF">2020-03-26T07:26:00Z</dcterms:created>
  <dcterms:modified xsi:type="dcterms:W3CDTF">2020-03-26T07:26:00Z</dcterms:modified>
</cp:coreProperties>
</file>